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1D97F" w14:textId="6A95613E" w:rsidR="003D3755" w:rsidRDefault="00F87A2D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REVISION SHEET 3</w:t>
      </w:r>
    </w:p>
    <w:p w14:paraId="401D3E7E" w14:textId="72F8E3ED" w:rsidR="00C15C3A" w:rsidRDefault="00F87A2D" w:rsidP="003E0437">
      <w:pPr>
        <w:spacing w:line="360" w:lineRule="auto"/>
        <w:jc w:val="both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UNIT 3</w:t>
      </w:r>
      <w:r w:rsidR="007C4D36" w:rsidRPr="007C4D36">
        <w:rPr>
          <w:rFonts w:asciiTheme="majorHAnsi" w:hAnsiTheme="majorHAnsi"/>
          <w:b/>
          <w:sz w:val="24"/>
          <w:u w:val="single"/>
        </w:rPr>
        <w:t xml:space="preserve">: </w:t>
      </w:r>
      <w:r w:rsidR="00A5265B">
        <w:rPr>
          <w:rFonts w:asciiTheme="majorHAnsi" w:hAnsiTheme="majorHAnsi"/>
          <w:b/>
          <w:sz w:val="24"/>
          <w:u w:val="single"/>
        </w:rPr>
        <w:t xml:space="preserve">THE </w:t>
      </w:r>
      <w:r>
        <w:rPr>
          <w:rFonts w:asciiTheme="majorHAnsi" w:hAnsiTheme="majorHAnsi"/>
          <w:b/>
          <w:sz w:val="24"/>
          <w:u w:val="single"/>
        </w:rPr>
        <w:t>ATMOSPHERE</w:t>
      </w:r>
    </w:p>
    <w:p w14:paraId="48A57F11" w14:textId="2FBDDB78" w:rsidR="003D3755" w:rsidRDefault="003D3755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>Task 1: Def</w:t>
      </w:r>
      <w:r w:rsidR="009F08F0">
        <w:rPr>
          <w:rFonts w:asciiTheme="majorHAnsi" w:hAnsiTheme="majorHAnsi"/>
          <w:b/>
          <w:i/>
          <w:sz w:val="24"/>
        </w:rPr>
        <w:t xml:space="preserve">ine the following </w:t>
      </w:r>
      <w:r w:rsidRPr="009F08F0">
        <w:rPr>
          <w:rFonts w:asciiTheme="majorHAnsi" w:hAnsiTheme="majorHAnsi"/>
          <w:b/>
          <w:i/>
          <w:sz w:val="24"/>
        </w:rPr>
        <w:t>key terms:</w:t>
      </w:r>
      <w:r w:rsidRPr="009F08F0"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B126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[K</w:t>
      </w:r>
      <w:r w:rsidR="00363A2E">
        <w:rPr>
          <w:rFonts w:asciiTheme="majorHAnsi" w:hAnsiTheme="majorHAnsi"/>
          <w:sz w:val="24"/>
        </w:rPr>
        <w:t xml:space="preserve"> 15</w:t>
      </w:r>
      <w:r>
        <w:rPr>
          <w:rFonts w:asciiTheme="majorHAnsi" w:hAnsiTheme="majorHAnsi"/>
          <w:sz w:val="24"/>
        </w:rPr>
        <w:t>]</w:t>
      </w:r>
      <w:r>
        <w:rPr>
          <w:rFonts w:asciiTheme="majorHAnsi" w:hAnsiTheme="majorHAnsi"/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73"/>
      </w:tblGrid>
      <w:tr w:rsidR="00B341EC" w14:paraId="5B66A2B3" w14:textId="77777777" w:rsidTr="00B341EC">
        <w:trPr>
          <w:trHeight w:val="445"/>
        </w:trPr>
        <w:tc>
          <w:tcPr>
            <w:tcW w:w="3618" w:type="dxa"/>
          </w:tcPr>
          <w:p w14:paraId="00A63671" w14:textId="409453E3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Key Term</w:t>
            </w:r>
          </w:p>
        </w:tc>
        <w:tc>
          <w:tcPr>
            <w:tcW w:w="7373" w:type="dxa"/>
          </w:tcPr>
          <w:p w14:paraId="038333CB" w14:textId="139889F5" w:rsidR="003D3755" w:rsidRP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b/>
              </w:rPr>
            </w:pPr>
            <w:r w:rsidRPr="003D3755">
              <w:rPr>
                <w:rFonts w:asciiTheme="majorHAnsi" w:hAnsiTheme="majorHAnsi"/>
                <w:b/>
              </w:rPr>
              <w:t>Defin</w:t>
            </w:r>
            <w:r>
              <w:rPr>
                <w:rFonts w:asciiTheme="majorHAnsi" w:hAnsiTheme="majorHAnsi"/>
                <w:b/>
              </w:rPr>
              <w:t>i</w:t>
            </w:r>
            <w:r w:rsidRPr="003D3755">
              <w:rPr>
                <w:rFonts w:asciiTheme="majorHAnsi" w:hAnsiTheme="majorHAnsi"/>
                <w:b/>
              </w:rPr>
              <w:t>tion</w:t>
            </w:r>
          </w:p>
        </w:tc>
      </w:tr>
      <w:tr w:rsidR="00B341EC" w14:paraId="7B5846BD" w14:textId="77777777" w:rsidTr="00B341EC">
        <w:trPr>
          <w:trHeight w:val="516"/>
        </w:trPr>
        <w:tc>
          <w:tcPr>
            <w:tcW w:w="3618" w:type="dxa"/>
          </w:tcPr>
          <w:p w14:paraId="0B7C9BF5" w14:textId="5ECD8CC4" w:rsidR="003D3755" w:rsidRP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Stratosphere</w:t>
            </w:r>
          </w:p>
        </w:tc>
        <w:tc>
          <w:tcPr>
            <w:tcW w:w="7373" w:type="dxa"/>
          </w:tcPr>
          <w:p w14:paraId="4677C1F2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598098E" w14:textId="77777777" w:rsidTr="00B341EC">
        <w:trPr>
          <w:trHeight w:val="516"/>
        </w:trPr>
        <w:tc>
          <w:tcPr>
            <w:tcW w:w="3618" w:type="dxa"/>
          </w:tcPr>
          <w:p w14:paraId="049EBB19" w14:textId="63A82100" w:rsidR="003D3755" w:rsidRP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Thermosphere</w:t>
            </w:r>
          </w:p>
        </w:tc>
        <w:tc>
          <w:tcPr>
            <w:tcW w:w="7373" w:type="dxa"/>
          </w:tcPr>
          <w:p w14:paraId="587C5A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3AC5C8C" w14:textId="77777777" w:rsidTr="00B341EC">
        <w:trPr>
          <w:trHeight w:val="496"/>
        </w:trPr>
        <w:tc>
          <w:tcPr>
            <w:tcW w:w="3618" w:type="dxa"/>
          </w:tcPr>
          <w:p w14:paraId="24B35C16" w14:textId="575291EC" w:rsidR="003D3755" w:rsidRP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Exosphere</w:t>
            </w:r>
          </w:p>
        </w:tc>
        <w:tc>
          <w:tcPr>
            <w:tcW w:w="7373" w:type="dxa"/>
          </w:tcPr>
          <w:p w14:paraId="0FE0871F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A9FC2E6" w14:textId="77777777" w:rsidTr="00B341EC">
        <w:trPr>
          <w:trHeight w:val="516"/>
        </w:trPr>
        <w:tc>
          <w:tcPr>
            <w:tcW w:w="3618" w:type="dxa"/>
          </w:tcPr>
          <w:p w14:paraId="766727BF" w14:textId="56BD5811" w:rsidR="003D3755" w:rsidRP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Mesosphere</w:t>
            </w:r>
          </w:p>
        </w:tc>
        <w:tc>
          <w:tcPr>
            <w:tcW w:w="7373" w:type="dxa"/>
          </w:tcPr>
          <w:p w14:paraId="6E6CAFC3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7FAE00F7" w14:textId="77777777" w:rsidTr="00B341EC">
        <w:trPr>
          <w:trHeight w:val="496"/>
        </w:trPr>
        <w:tc>
          <w:tcPr>
            <w:tcW w:w="3618" w:type="dxa"/>
          </w:tcPr>
          <w:p w14:paraId="3E04E385" w14:textId="461AE93C" w:rsidR="003D3755" w:rsidRP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Troposphere</w:t>
            </w:r>
          </w:p>
        </w:tc>
        <w:tc>
          <w:tcPr>
            <w:tcW w:w="7373" w:type="dxa"/>
          </w:tcPr>
          <w:p w14:paraId="5C9949B8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41765520" w14:textId="77777777" w:rsidTr="00B341EC">
        <w:trPr>
          <w:trHeight w:val="575"/>
        </w:trPr>
        <w:tc>
          <w:tcPr>
            <w:tcW w:w="3618" w:type="dxa"/>
          </w:tcPr>
          <w:p w14:paraId="5167FDDD" w14:textId="404D34DB" w:rsidR="003D3755" w:rsidRP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Tropopause</w:t>
            </w:r>
          </w:p>
        </w:tc>
        <w:tc>
          <w:tcPr>
            <w:tcW w:w="7373" w:type="dxa"/>
          </w:tcPr>
          <w:p w14:paraId="1D82E42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1DE3A096" w14:textId="77777777" w:rsidTr="00B341EC">
        <w:trPr>
          <w:trHeight w:val="516"/>
        </w:trPr>
        <w:tc>
          <w:tcPr>
            <w:tcW w:w="3618" w:type="dxa"/>
          </w:tcPr>
          <w:p w14:paraId="73AC7A9F" w14:textId="06EF5212" w:rsidR="003D3755" w:rsidRP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Ozone Layer</w:t>
            </w:r>
          </w:p>
        </w:tc>
        <w:tc>
          <w:tcPr>
            <w:tcW w:w="7373" w:type="dxa"/>
          </w:tcPr>
          <w:p w14:paraId="3AE9295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D123795" w14:textId="77777777" w:rsidTr="00B341EC">
        <w:trPr>
          <w:trHeight w:val="516"/>
        </w:trPr>
        <w:tc>
          <w:tcPr>
            <w:tcW w:w="3618" w:type="dxa"/>
          </w:tcPr>
          <w:p w14:paraId="0BC944E0" w14:textId="093D8F7D" w:rsid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Tropical Storm</w:t>
            </w:r>
            <w:r w:rsidR="00B341E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4363F74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19C1C2E" w14:textId="77777777" w:rsidTr="00B341EC">
        <w:trPr>
          <w:trHeight w:val="496"/>
        </w:trPr>
        <w:tc>
          <w:tcPr>
            <w:tcW w:w="3618" w:type="dxa"/>
          </w:tcPr>
          <w:p w14:paraId="4B208400" w14:textId="27E424D1" w:rsid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 Niño</w:t>
            </w:r>
          </w:p>
        </w:tc>
        <w:tc>
          <w:tcPr>
            <w:tcW w:w="7373" w:type="dxa"/>
          </w:tcPr>
          <w:p w14:paraId="3974D1A9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7958402" w14:textId="77777777" w:rsidTr="00B341EC">
        <w:trPr>
          <w:trHeight w:val="516"/>
        </w:trPr>
        <w:tc>
          <w:tcPr>
            <w:tcW w:w="3618" w:type="dxa"/>
          </w:tcPr>
          <w:p w14:paraId="27ECC41F" w14:textId="44CAC271" w:rsid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Saffir</w:t>
            </w:r>
            <w:proofErr w:type="spellEnd"/>
            <w:r>
              <w:rPr>
                <w:rFonts w:asciiTheme="majorHAnsi" w:hAnsiTheme="majorHAnsi"/>
              </w:rPr>
              <w:t xml:space="preserve">-Simpson Scale </w:t>
            </w:r>
          </w:p>
        </w:tc>
        <w:tc>
          <w:tcPr>
            <w:tcW w:w="7373" w:type="dxa"/>
          </w:tcPr>
          <w:p w14:paraId="412C9D26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2EBE226C" w14:textId="77777777" w:rsidTr="00B341EC">
        <w:trPr>
          <w:trHeight w:val="496"/>
        </w:trPr>
        <w:tc>
          <w:tcPr>
            <w:tcW w:w="3618" w:type="dxa"/>
          </w:tcPr>
          <w:p w14:paraId="1C0B7DE3" w14:textId="071974CA" w:rsid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Hadley Cell</w:t>
            </w:r>
            <w:r w:rsidR="00B341E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7FE9285B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5D373671" w14:textId="77777777" w:rsidTr="00B341EC">
        <w:trPr>
          <w:trHeight w:val="516"/>
        </w:trPr>
        <w:tc>
          <w:tcPr>
            <w:tcW w:w="3618" w:type="dxa"/>
          </w:tcPr>
          <w:p w14:paraId="0702DDE0" w14:textId="46BAF8C1" w:rsid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Ferrel</w:t>
            </w:r>
            <w:proofErr w:type="spellEnd"/>
            <w:r>
              <w:rPr>
                <w:rFonts w:asciiTheme="majorHAnsi" w:hAnsiTheme="majorHAnsi"/>
              </w:rPr>
              <w:t xml:space="preserve"> Cell</w:t>
            </w:r>
          </w:p>
        </w:tc>
        <w:tc>
          <w:tcPr>
            <w:tcW w:w="7373" w:type="dxa"/>
          </w:tcPr>
          <w:p w14:paraId="1406A010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32AC6825" w14:textId="77777777" w:rsidTr="00B341EC">
        <w:trPr>
          <w:trHeight w:val="516"/>
        </w:trPr>
        <w:tc>
          <w:tcPr>
            <w:tcW w:w="3618" w:type="dxa"/>
          </w:tcPr>
          <w:p w14:paraId="7FAD4256" w14:textId="46B468FC" w:rsid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Polar Cell</w:t>
            </w:r>
            <w:r w:rsidR="0003125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34D6E217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646214EF" w14:textId="77777777" w:rsidTr="00B341EC">
        <w:trPr>
          <w:trHeight w:val="496"/>
        </w:trPr>
        <w:tc>
          <w:tcPr>
            <w:tcW w:w="3618" w:type="dxa"/>
          </w:tcPr>
          <w:p w14:paraId="6C586FD9" w14:textId="71325435" w:rsidR="003D3755" w:rsidRDefault="0048362F" w:rsidP="003E0437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Inter Tropical Convergence Zone </w:t>
            </w:r>
            <w:r w:rsidR="0003125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17C7BB1D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  <w:tr w:rsidR="00B341EC" w14:paraId="1B5A0EF1" w14:textId="77777777" w:rsidTr="00B341EC">
        <w:trPr>
          <w:trHeight w:val="516"/>
        </w:trPr>
        <w:tc>
          <w:tcPr>
            <w:tcW w:w="3618" w:type="dxa"/>
          </w:tcPr>
          <w:p w14:paraId="3791B465" w14:textId="7483D70D" w:rsidR="003D3755" w:rsidRDefault="00363A2E" w:rsidP="00B341EC">
            <w:pPr>
              <w:spacing w:line="360" w:lineRule="auto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Drought </w:t>
            </w:r>
            <w:r w:rsidR="00031258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3" w:type="dxa"/>
          </w:tcPr>
          <w:p w14:paraId="6BC262ED" w14:textId="77777777" w:rsidR="003D3755" w:rsidRDefault="003D3755" w:rsidP="003E0437">
            <w:pPr>
              <w:spacing w:line="360" w:lineRule="auto"/>
              <w:jc w:val="both"/>
              <w:rPr>
                <w:rFonts w:asciiTheme="majorHAnsi" w:hAnsiTheme="majorHAnsi"/>
                <w:sz w:val="24"/>
              </w:rPr>
            </w:pPr>
          </w:p>
        </w:tc>
      </w:tr>
    </w:tbl>
    <w:p w14:paraId="42D17D77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5126722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E0B2C44" w14:textId="77777777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21995D2B" w14:textId="77777777" w:rsidR="00363A2E" w:rsidRDefault="00363A2E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397F48B" w14:textId="77777777" w:rsidR="00363A2E" w:rsidRDefault="00363A2E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78D3BA2" w14:textId="77777777" w:rsidR="00363A2E" w:rsidRDefault="00363A2E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71C68D76" w14:textId="685E097D" w:rsidR="004B126B" w:rsidRDefault="004B126B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lastRenderedPageBreak/>
        <w:t xml:space="preserve">Task 2: </w:t>
      </w:r>
      <w:r w:rsidR="00031258">
        <w:rPr>
          <w:rFonts w:asciiTheme="majorHAnsi" w:hAnsiTheme="majorHAnsi"/>
          <w:b/>
          <w:i/>
          <w:sz w:val="24"/>
        </w:rPr>
        <w:t xml:space="preserve">Draw </w:t>
      </w:r>
      <w:r w:rsidR="00004490">
        <w:rPr>
          <w:rFonts w:asciiTheme="majorHAnsi" w:hAnsiTheme="majorHAnsi"/>
          <w:b/>
          <w:i/>
          <w:sz w:val="24"/>
        </w:rPr>
        <w:t>an annotated sketch</w:t>
      </w:r>
      <w:r w:rsidR="00031258">
        <w:rPr>
          <w:rFonts w:asciiTheme="majorHAnsi" w:hAnsiTheme="majorHAnsi"/>
          <w:b/>
          <w:i/>
          <w:sz w:val="24"/>
        </w:rPr>
        <w:t xml:space="preserve"> to show how</w:t>
      </w:r>
      <w:r w:rsidRPr="009F08F0">
        <w:rPr>
          <w:rFonts w:asciiTheme="majorHAnsi" w:hAnsiTheme="majorHAnsi"/>
          <w:b/>
          <w:i/>
          <w:sz w:val="24"/>
        </w:rPr>
        <w:t xml:space="preserve"> </w:t>
      </w:r>
      <w:r w:rsidR="00004490">
        <w:rPr>
          <w:rFonts w:asciiTheme="majorHAnsi" w:hAnsiTheme="majorHAnsi"/>
          <w:b/>
          <w:i/>
          <w:sz w:val="24"/>
        </w:rPr>
        <w:t xml:space="preserve">the Hadley, Polar and </w:t>
      </w:r>
      <w:proofErr w:type="spellStart"/>
      <w:r w:rsidR="00004490">
        <w:rPr>
          <w:rFonts w:asciiTheme="majorHAnsi" w:hAnsiTheme="majorHAnsi"/>
          <w:b/>
          <w:i/>
          <w:sz w:val="24"/>
        </w:rPr>
        <w:t>Ferrel</w:t>
      </w:r>
      <w:proofErr w:type="spellEnd"/>
      <w:r w:rsidR="00004490">
        <w:rPr>
          <w:rFonts w:asciiTheme="majorHAnsi" w:hAnsiTheme="majorHAnsi"/>
          <w:b/>
          <w:i/>
          <w:sz w:val="24"/>
        </w:rPr>
        <w:t xml:space="preserve"> cells work.</w:t>
      </w:r>
      <w:r w:rsidR="00004490">
        <w:rPr>
          <w:rFonts w:asciiTheme="majorHAnsi" w:hAnsiTheme="majorHAnsi"/>
          <w:b/>
          <w:i/>
          <w:sz w:val="24"/>
        </w:rPr>
        <w:tab/>
      </w:r>
      <w:r w:rsidR="00004490">
        <w:rPr>
          <w:rFonts w:asciiTheme="majorHAnsi" w:hAnsiTheme="majorHAnsi"/>
          <w:b/>
          <w:i/>
          <w:sz w:val="24"/>
        </w:rPr>
        <w:tab/>
      </w:r>
      <w:r w:rsidR="00004490">
        <w:rPr>
          <w:rFonts w:asciiTheme="majorHAnsi" w:hAnsiTheme="majorHAnsi"/>
          <w:sz w:val="24"/>
        </w:rPr>
        <w:t>[A 3]</w:t>
      </w:r>
    </w:p>
    <w:p w14:paraId="7A9EF479" w14:textId="3F15ADA8" w:rsidR="00004490" w:rsidRPr="00004490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[C 3]</w:t>
      </w:r>
    </w:p>
    <w:p w14:paraId="3DB3EEDB" w14:textId="5AFD1D21" w:rsidR="0000449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 w:rsidRPr="009F08F0">
        <w:rPr>
          <w:rFonts w:asciiTheme="majorHAnsi" w:hAnsiTheme="majorHAnsi"/>
          <w:b/>
          <w:i/>
          <w:sz w:val="24"/>
        </w:rPr>
        <w:t xml:space="preserve">Task 3: </w:t>
      </w:r>
      <w:r w:rsidR="00363A2E">
        <w:rPr>
          <w:rFonts w:asciiTheme="majorHAnsi" w:hAnsiTheme="majorHAnsi"/>
          <w:b/>
          <w:i/>
          <w:sz w:val="24"/>
        </w:rPr>
        <w:t>Explain</w:t>
      </w:r>
      <w:r w:rsidR="00004490">
        <w:rPr>
          <w:rFonts w:asciiTheme="majorHAnsi" w:hAnsiTheme="majorHAnsi"/>
          <w:b/>
          <w:i/>
          <w:sz w:val="24"/>
        </w:rPr>
        <w:t xml:space="preserve"> THREE</w:t>
      </w:r>
      <w:r w:rsidR="00363A2E">
        <w:rPr>
          <w:rFonts w:asciiTheme="majorHAnsi" w:hAnsiTheme="majorHAnsi"/>
          <w:b/>
          <w:i/>
          <w:sz w:val="24"/>
        </w:rPr>
        <w:t xml:space="preserve"> factors that can affect the severity of a drought.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004490">
        <w:rPr>
          <w:rFonts w:asciiTheme="majorHAnsi" w:hAnsiTheme="majorHAnsi"/>
          <w:sz w:val="24"/>
        </w:rPr>
        <w:tab/>
      </w:r>
      <w:r w:rsidR="00004490">
        <w:rPr>
          <w:rFonts w:asciiTheme="majorHAnsi" w:hAnsiTheme="majorHAnsi"/>
          <w:sz w:val="24"/>
        </w:rPr>
        <w:tab/>
        <w:t>[T 6</w:t>
      </w:r>
      <w:r w:rsidR="00363A2E">
        <w:rPr>
          <w:rFonts w:asciiTheme="majorHAnsi" w:hAnsiTheme="majorHAnsi"/>
          <w:sz w:val="24"/>
        </w:rPr>
        <w:t>]</w:t>
      </w:r>
    </w:p>
    <w:p w14:paraId="71007CBD" w14:textId="77777777" w:rsidR="00004490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D52A1D9" w14:textId="30288821" w:rsidR="00004490" w:rsidRDefault="00004490" w:rsidP="00004490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i/>
          <w:sz w:val="24"/>
        </w:rPr>
        <w:t>Task 4</w:t>
      </w:r>
      <w:r w:rsidRPr="009F08F0">
        <w:rPr>
          <w:rFonts w:asciiTheme="majorHAnsi" w:hAnsiTheme="majorHAnsi"/>
          <w:b/>
          <w:i/>
          <w:sz w:val="24"/>
        </w:rPr>
        <w:t xml:space="preserve">: </w:t>
      </w:r>
      <w:r>
        <w:rPr>
          <w:rFonts w:asciiTheme="majorHAnsi" w:hAnsiTheme="majorHAnsi"/>
          <w:b/>
          <w:i/>
          <w:sz w:val="24"/>
        </w:rPr>
        <w:t>Draw</w:t>
      </w:r>
      <w:r>
        <w:rPr>
          <w:rFonts w:asciiTheme="majorHAnsi" w:hAnsiTheme="majorHAnsi"/>
          <w:b/>
          <w:i/>
          <w:sz w:val="24"/>
        </w:rPr>
        <w:t xml:space="preserve"> TWO</w:t>
      </w:r>
      <w:r>
        <w:rPr>
          <w:rFonts w:asciiTheme="majorHAnsi" w:hAnsiTheme="majorHAnsi"/>
          <w:b/>
          <w:i/>
          <w:sz w:val="24"/>
        </w:rPr>
        <w:t xml:space="preserve"> mind</w:t>
      </w:r>
      <w:r>
        <w:rPr>
          <w:rFonts w:asciiTheme="majorHAnsi" w:hAnsiTheme="majorHAnsi"/>
          <w:b/>
          <w:i/>
          <w:sz w:val="24"/>
        </w:rPr>
        <w:t>-</w:t>
      </w:r>
      <w:r>
        <w:rPr>
          <w:rFonts w:asciiTheme="majorHAnsi" w:hAnsiTheme="majorHAnsi"/>
          <w:b/>
          <w:i/>
          <w:sz w:val="24"/>
        </w:rPr>
        <w:t>maps to show the effe</w:t>
      </w:r>
      <w:r>
        <w:rPr>
          <w:rFonts w:asciiTheme="majorHAnsi" w:hAnsiTheme="majorHAnsi"/>
          <w:b/>
          <w:i/>
          <w:sz w:val="24"/>
        </w:rPr>
        <w:t>cts of the following tropical storms</w:t>
      </w:r>
      <w:r>
        <w:rPr>
          <w:rFonts w:asciiTheme="majorHAnsi" w:hAnsiTheme="majorHAnsi"/>
          <w:b/>
          <w:i/>
          <w:sz w:val="24"/>
        </w:rPr>
        <w:t>: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</w:p>
    <w:p w14:paraId="7617D65A" w14:textId="26F09F86" w:rsidR="00004490" w:rsidRPr="00031258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1. </w:t>
      </w:r>
      <w:r>
        <w:rPr>
          <w:rFonts w:asciiTheme="majorHAnsi" w:hAnsiTheme="majorHAnsi"/>
        </w:rPr>
        <w:t>Cyclone Haiyan</w:t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  <w:t>[T 6]</w:t>
      </w:r>
    </w:p>
    <w:p w14:paraId="0B872758" w14:textId="2E208203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031258">
        <w:rPr>
          <w:rFonts w:asciiTheme="majorHAnsi" w:hAnsiTheme="majorHAnsi"/>
        </w:rPr>
        <w:t xml:space="preserve">2. </w:t>
      </w:r>
      <w:r>
        <w:rPr>
          <w:rFonts w:asciiTheme="majorHAnsi" w:hAnsiTheme="majorHAnsi"/>
        </w:rPr>
        <w:t>Hurricane Karina</w:t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</w:r>
      <w:r w:rsidRPr="00031258">
        <w:rPr>
          <w:rFonts w:asciiTheme="majorHAnsi" w:hAnsiTheme="majorHAnsi"/>
        </w:rPr>
        <w:tab/>
        <w:t>[T 6]</w:t>
      </w:r>
      <w:r w:rsidRPr="00031258">
        <w:rPr>
          <w:rFonts w:asciiTheme="majorHAnsi" w:hAnsiTheme="majorHAnsi"/>
        </w:rPr>
        <w:tab/>
      </w:r>
    </w:p>
    <w:p w14:paraId="3ABE62D6" w14:textId="77777777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</w:p>
    <w:p w14:paraId="473CD1FE" w14:textId="685DC94D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004490">
        <w:rPr>
          <w:rFonts w:asciiTheme="majorHAnsi" w:hAnsiTheme="majorHAnsi"/>
          <w:b/>
          <w:i/>
        </w:rPr>
        <w:t>Task 5: Explain TWO ways that GIS can be used to help people prepare for tropical storms.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[A 4]</w:t>
      </w:r>
    </w:p>
    <w:p w14:paraId="34E26F1B" w14:textId="77777777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</w:p>
    <w:p w14:paraId="6DCD1D99" w14:textId="70F558A9" w:rsidR="00004490" w:rsidRDefault="00004490" w:rsidP="00004490">
      <w:pPr>
        <w:spacing w:line="360" w:lineRule="auto"/>
        <w:jc w:val="both"/>
        <w:rPr>
          <w:rFonts w:asciiTheme="majorHAnsi" w:hAnsiTheme="majorHAnsi"/>
        </w:rPr>
      </w:pPr>
      <w:r w:rsidRPr="00004490">
        <w:rPr>
          <w:rFonts w:asciiTheme="majorHAnsi" w:hAnsiTheme="majorHAnsi"/>
          <w:b/>
          <w:i/>
        </w:rPr>
        <w:t xml:space="preserve">Task 6: Explain the formation of a tropical storm. </w:t>
      </w:r>
      <w:r w:rsidRPr="00004490">
        <w:rPr>
          <w:rFonts w:asciiTheme="majorHAnsi" w:hAnsiTheme="majorHAnsi"/>
          <w:b/>
          <w:i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[T 6]</w:t>
      </w:r>
    </w:p>
    <w:p w14:paraId="3ADF25D2" w14:textId="77777777" w:rsidR="00004490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101A9AFA" w14:textId="77777777" w:rsidR="00004490" w:rsidRPr="00363A2E" w:rsidRDefault="0000449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547F4CCD" w14:textId="77777777" w:rsidR="00031258" w:rsidRDefault="00031258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6140B8D3" w14:textId="0F769D5A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</w:p>
    <w:p w14:paraId="0AFF56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00AE58B7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3B8E1ABB" w14:textId="77777777" w:rsidR="009F08F0" w:rsidRDefault="009F08F0" w:rsidP="003E0437">
      <w:pPr>
        <w:spacing w:line="360" w:lineRule="auto"/>
        <w:jc w:val="both"/>
        <w:rPr>
          <w:rFonts w:asciiTheme="majorHAnsi" w:hAnsiTheme="majorHAnsi"/>
          <w:sz w:val="24"/>
        </w:rPr>
      </w:pPr>
    </w:p>
    <w:p w14:paraId="458E00E4" w14:textId="77777777" w:rsidR="007C4D36" w:rsidRPr="002843EE" w:rsidRDefault="007C4D36" w:rsidP="002843EE">
      <w:pPr>
        <w:spacing w:line="360" w:lineRule="auto"/>
        <w:jc w:val="both"/>
        <w:rPr>
          <w:rFonts w:asciiTheme="majorHAnsi" w:hAnsiTheme="majorHAnsi"/>
        </w:rPr>
      </w:pPr>
    </w:p>
    <w:sectPr w:rsidR="007C4D36" w:rsidRPr="002843EE" w:rsidSect="004B126B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C4D57" w14:textId="77777777" w:rsidR="00CB0F2D" w:rsidRDefault="00CB0F2D">
      <w:pPr>
        <w:spacing w:after="0" w:line="240" w:lineRule="auto"/>
      </w:pPr>
      <w:r>
        <w:separator/>
      </w:r>
    </w:p>
  </w:endnote>
  <w:endnote w:type="continuationSeparator" w:id="0">
    <w:p w14:paraId="0C4BBD5D" w14:textId="77777777" w:rsidR="00CB0F2D" w:rsidRDefault="00CB0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Minio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86ADE" w14:textId="77777777" w:rsidR="00CB0F2D" w:rsidRDefault="00CB0F2D">
      <w:pPr>
        <w:spacing w:after="0" w:line="240" w:lineRule="auto"/>
      </w:pPr>
      <w:r>
        <w:separator/>
      </w:r>
    </w:p>
  </w:footnote>
  <w:footnote w:type="continuationSeparator" w:id="0">
    <w:p w14:paraId="1B29286E" w14:textId="77777777" w:rsidR="00CB0F2D" w:rsidRDefault="00CB0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C6FC" w14:textId="1F2F921E" w:rsidR="00DE1D0B" w:rsidRDefault="0048362F" w:rsidP="0048362F">
    <w:pPr>
      <w:pStyle w:val="Header"/>
      <w:jc w:val="right"/>
      <w:rPr>
        <w:rFonts w:asciiTheme="majorHAnsi" w:hAnsiTheme="majorHAnsi"/>
      </w:rPr>
    </w:pPr>
    <w:r w:rsidRPr="00AE212A">
      <w:rPr>
        <w:rFonts w:asciiTheme="majorHAnsi" w:hAnsiTheme="majorHAnsi"/>
      </w:rPr>
      <w:t>Any answers which have been copied and pasted will not be marked</w:t>
    </w:r>
  </w:p>
  <w:p w14:paraId="7F0549B5" w14:textId="77777777" w:rsidR="0048362F" w:rsidRPr="0048362F" w:rsidRDefault="0048362F" w:rsidP="0048362F">
    <w:pPr>
      <w:pStyle w:val="Header"/>
      <w:jc w:val="right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1306C"/>
    <w:multiLevelType w:val="hybridMultilevel"/>
    <w:tmpl w:val="2F8A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80BA3"/>
    <w:multiLevelType w:val="hybridMultilevel"/>
    <w:tmpl w:val="5A68C9BA"/>
    <w:lvl w:ilvl="0" w:tplc="64E86EAC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CB3D28"/>
    <w:multiLevelType w:val="hybridMultilevel"/>
    <w:tmpl w:val="C80C19E6"/>
    <w:lvl w:ilvl="0" w:tplc="96ACE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FC306C"/>
    <w:multiLevelType w:val="hybridMultilevel"/>
    <w:tmpl w:val="D1D47236"/>
    <w:lvl w:ilvl="0" w:tplc="7E5E4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5B63C6"/>
    <w:multiLevelType w:val="hybridMultilevel"/>
    <w:tmpl w:val="25045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233D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32290"/>
    <w:multiLevelType w:val="hybridMultilevel"/>
    <w:tmpl w:val="0618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E2EE4"/>
    <w:multiLevelType w:val="hybridMultilevel"/>
    <w:tmpl w:val="016C0952"/>
    <w:lvl w:ilvl="0" w:tplc="795A0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976FB"/>
    <w:multiLevelType w:val="hybridMultilevel"/>
    <w:tmpl w:val="8564B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6CF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940338"/>
    <w:multiLevelType w:val="hybridMultilevel"/>
    <w:tmpl w:val="D5E6729E"/>
    <w:lvl w:ilvl="0" w:tplc="DAD22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D7548E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28219C"/>
    <w:multiLevelType w:val="hybridMultilevel"/>
    <w:tmpl w:val="7D629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A11F8"/>
    <w:multiLevelType w:val="hybridMultilevel"/>
    <w:tmpl w:val="544EBF4C"/>
    <w:lvl w:ilvl="0" w:tplc="716A5B6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79B6C86"/>
    <w:multiLevelType w:val="hybridMultilevel"/>
    <w:tmpl w:val="F522A3C0"/>
    <w:lvl w:ilvl="0" w:tplc="22FED6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A40C54"/>
    <w:multiLevelType w:val="hybridMultilevel"/>
    <w:tmpl w:val="73D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F504A0"/>
    <w:multiLevelType w:val="hybridMultilevel"/>
    <w:tmpl w:val="4242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81645E"/>
    <w:multiLevelType w:val="hybridMultilevel"/>
    <w:tmpl w:val="EA7A0C14"/>
    <w:lvl w:ilvl="0" w:tplc="0FC42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10B1A"/>
    <w:multiLevelType w:val="hybridMultilevel"/>
    <w:tmpl w:val="96B053A8"/>
    <w:lvl w:ilvl="0" w:tplc="CC209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644B06"/>
    <w:multiLevelType w:val="hybridMultilevel"/>
    <w:tmpl w:val="62724CB4"/>
    <w:lvl w:ilvl="0" w:tplc="43986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15"/>
  </w:num>
  <w:num w:numId="8">
    <w:abstractNumId w:val="2"/>
  </w:num>
  <w:num w:numId="9">
    <w:abstractNumId w:val="14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3"/>
  </w:num>
  <w:num w:numId="15">
    <w:abstractNumId w:val="7"/>
  </w:num>
  <w:num w:numId="16">
    <w:abstractNumId w:val="0"/>
  </w:num>
  <w:num w:numId="17">
    <w:abstractNumId w:val="19"/>
  </w:num>
  <w:num w:numId="18">
    <w:abstractNumId w:val="12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D"/>
    <w:rsid w:val="00004490"/>
    <w:rsid w:val="00031258"/>
    <w:rsid w:val="00041522"/>
    <w:rsid w:val="0009062D"/>
    <w:rsid w:val="000D1D09"/>
    <w:rsid w:val="00145055"/>
    <w:rsid w:val="00164F28"/>
    <w:rsid w:val="00190F32"/>
    <w:rsid w:val="001B51B0"/>
    <w:rsid w:val="001B6197"/>
    <w:rsid w:val="001C0217"/>
    <w:rsid w:val="001E3EC6"/>
    <w:rsid w:val="00211A42"/>
    <w:rsid w:val="002468D1"/>
    <w:rsid w:val="0025023B"/>
    <w:rsid w:val="00264335"/>
    <w:rsid w:val="00264B0B"/>
    <w:rsid w:val="002843EE"/>
    <w:rsid w:val="002E52ED"/>
    <w:rsid w:val="00363A2E"/>
    <w:rsid w:val="00393CB0"/>
    <w:rsid w:val="0039571F"/>
    <w:rsid w:val="003A4A97"/>
    <w:rsid w:val="003A66DB"/>
    <w:rsid w:val="003D3755"/>
    <w:rsid w:val="003E0437"/>
    <w:rsid w:val="00456A6E"/>
    <w:rsid w:val="0048362F"/>
    <w:rsid w:val="004A6C27"/>
    <w:rsid w:val="004B126B"/>
    <w:rsid w:val="004D7F19"/>
    <w:rsid w:val="00500F6B"/>
    <w:rsid w:val="005015A2"/>
    <w:rsid w:val="0050426A"/>
    <w:rsid w:val="00523C68"/>
    <w:rsid w:val="0053100B"/>
    <w:rsid w:val="005D686E"/>
    <w:rsid w:val="00613A26"/>
    <w:rsid w:val="0064693D"/>
    <w:rsid w:val="00663FA1"/>
    <w:rsid w:val="00677DB4"/>
    <w:rsid w:val="006D15AD"/>
    <w:rsid w:val="006F0DF8"/>
    <w:rsid w:val="007000F8"/>
    <w:rsid w:val="00715B0A"/>
    <w:rsid w:val="00761CF2"/>
    <w:rsid w:val="007A487E"/>
    <w:rsid w:val="007C40DE"/>
    <w:rsid w:val="007C4D36"/>
    <w:rsid w:val="00877389"/>
    <w:rsid w:val="00885D2C"/>
    <w:rsid w:val="008B0C90"/>
    <w:rsid w:val="008C00B7"/>
    <w:rsid w:val="00925F93"/>
    <w:rsid w:val="00963EA9"/>
    <w:rsid w:val="009F08F0"/>
    <w:rsid w:val="009F7353"/>
    <w:rsid w:val="00A16DCF"/>
    <w:rsid w:val="00A31966"/>
    <w:rsid w:val="00A5265B"/>
    <w:rsid w:val="00A60758"/>
    <w:rsid w:val="00A647C2"/>
    <w:rsid w:val="00AC1F89"/>
    <w:rsid w:val="00AD686A"/>
    <w:rsid w:val="00B12BCF"/>
    <w:rsid w:val="00B341EC"/>
    <w:rsid w:val="00BB769D"/>
    <w:rsid w:val="00BD45C0"/>
    <w:rsid w:val="00BF7E46"/>
    <w:rsid w:val="00C01E01"/>
    <w:rsid w:val="00C15C3A"/>
    <w:rsid w:val="00C309EF"/>
    <w:rsid w:val="00C42ACA"/>
    <w:rsid w:val="00CB0F2D"/>
    <w:rsid w:val="00D11E5C"/>
    <w:rsid w:val="00D14876"/>
    <w:rsid w:val="00D15F87"/>
    <w:rsid w:val="00D8360A"/>
    <w:rsid w:val="00DB59AD"/>
    <w:rsid w:val="00DE1D0B"/>
    <w:rsid w:val="00E81CB9"/>
    <w:rsid w:val="00E82C65"/>
    <w:rsid w:val="00EA5F5B"/>
    <w:rsid w:val="00EA7363"/>
    <w:rsid w:val="00F24638"/>
    <w:rsid w:val="00F42B47"/>
    <w:rsid w:val="00F60371"/>
    <w:rsid w:val="00F87A2D"/>
    <w:rsid w:val="00F93D40"/>
    <w:rsid w:val="00F9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59C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F8"/>
    <w:pPr>
      <w:ind w:left="720"/>
      <w:contextualSpacing/>
    </w:pPr>
  </w:style>
  <w:style w:type="paragraph" w:customStyle="1" w:styleId="TNL">
    <w:name w:val="TNL"/>
    <w:basedOn w:val="Normal"/>
    <w:rsid w:val="0009062D"/>
    <w:pPr>
      <w:widowControl w:val="0"/>
      <w:tabs>
        <w:tab w:val="left" w:pos="420"/>
      </w:tabs>
      <w:autoSpaceDE w:val="0"/>
      <w:autoSpaceDN w:val="0"/>
      <w:adjustRightInd w:val="0"/>
      <w:spacing w:after="60" w:line="260" w:lineRule="atLeast"/>
      <w:ind w:left="420" w:hanging="420"/>
      <w:textAlignment w:val="center"/>
    </w:pPr>
    <w:rPr>
      <w:rFonts w:ascii="Minion-Regular" w:eastAsia="Times New Roman" w:hAnsi="Minion-Regular" w:cs="Minion-Regular"/>
      <w:color w:val="000000"/>
      <w:spacing w:val="1"/>
      <w:sz w:val="21"/>
      <w:szCs w:val="21"/>
      <w:lang w:bidi="en-US"/>
    </w:rPr>
  </w:style>
  <w:style w:type="paragraph" w:customStyle="1" w:styleId="TLL">
    <w:name w:val="TLL"/>
    <w:basedOn w:val="TNL"/>
    <w:next w:val="Normal"/>
    <w:rsid w:val="0009062D"/>
    <w:pPr>
      <w:tabs>
        <w:tab w:val="clear" w:pos="420"/>
        <w:tab w:val="left" w:pos="780"/>
      </w:tabs>
      <w:ind w:left="780" w:hanging="360"/>
    </w:pPr>
  </w:style>
  <w:style w:type="paragraph" w:styleId="Header">
    <w:name w:val="header"/>
    <w:basedOn w:val="Normal"/>
    <w:link w:val="HeaderChar"/>
    <w:uiPriority w:val="99"/>
    <w:unhideWhenUsed/>
    <w:rsid w:val="00090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62D"/>
  </w:style>
  <w:style w:type="paragraph" w:styleId="BalloonText">
    <w:name w:val="Balloon Text"/>
    <w:basedOn w:val="Normal"/>
    <w:link w:val="BalloonTextChar"/>
    <w:uiPriority w:val="99"/>
    <w:semiHidden/>
    <w:unhideWhenUsed/>
    <w:rsid w:val="00090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62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E0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37"/>
  </w:style>
  <w:style w:type="table" w:styleId="TableGrid">
    <w:name w:val="Table Grid"/>
    <w:basedOn w:val="TableNormal"/>
    <w:uiPriority w:val="59"/>
    <w:rsid w:val="003D3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AFFF-0E3F-5E46-A665-2D5863CFF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KPDSB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Kelly</dc:creator>
  <cp:lastModifiedBy>Natasha Prankerd</cp:lastModifiedBy>
  <cp:revision>4</cp:revision>
  <cp:lastPrinted>2014-01-13T16:07:00Z</cp:lastPrinted>
  <dcterms:created xsi:type="dcterms:W3CDTF">2018-11-01T13:52:00Z</dcterms:created>
  <dcterms:modified xsi:type="dcterms:W3CDTF">2018-11-01T14:06:00Z</dcterms:modified>
</cp:coreProperties>
</file>